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DC" w:rsidRDefault="00D57EDC" w:rsidP="00D57EDC">
      <w:pPr>
        <w:pStyle w:val="a3"/>
        <w:rPr>
          <w:rFonts w:ascii="Times New Roman" w:hAnsi="Times New Roman" w:cs="Times New Roman"/>
          <w:b/>
          <w:sz w:val="24"/>
          <w:szCs w:val="24"/>
        </w:rPr>
      </w:pPr>
      <w:r>
        <w:rPr>
          <w:rFonts w:ascii="Times New Roman" w:hAnsi="Times New Roman" w:cs="Times New Roman"/>
          <w:b/>
          <w:sz w:val="24"/>
          <w:szCs w:val="24"/>
        </w:rPr>
        <w:t>Тема 1. Противодействие терроризму. Общие вопросы антитеррористической защиты охр</w:t>
      </w:r>
      <w:r>
        <w:rPr>
          <w:rFonts w:ascii="Times New Roman" w:hAnsi="Times New Roman" w:cs="Times New Roman"/>
          <w:b/>
          <w:sz w:val="24"/>
          <w:szCs w:val="24"/>
        </w:rPr>
        <w:t>а</w:t>
      </w:r>
      <w:r>
        <w:rPr>
          <w:rFonts w:ascii="Times New Roman" w:hAnsi="Times New Roman" w:cs="Times New Roman"/>
          <w:b/>
          <w:sz w:val="24"/>
          <w:szCs w:val="24"/>
        </w:rPr>
        <w:t>няемых объектов.</w:t>
      </w:r>
    </w:p>
    <w:p w:rsidR="00D57EDC" w:rsidRDefault="00D57EDC" w:rsidP="00D57EDC">
      <w:pPr>
        <w:pStyle w:val="a3"/>
        <w:rPr>
          <w:rFonts w:ascii="Times New Roman" w:hAnsi="Times New Roman" w:cs="Times New Roman"/>
          <w:b/>
          <w:sz w:val="24"/>
          <w:szCs w:val="24"/>
        </w:rPr>
      </w:pPr>
    </w:p>
    <w:p w:rsidR="00D57EDC" w:rsidRPr="005242EF" w:rsidRDefault="00D57EDC" w:rsidP="00D57EDC">
      <w:pPr>
        <w:pStyle w:val="a3"/>
        <w:rPr>
          <w:rFonts w:ascii="Times New Roman" w:hAnsi="Times New Roman" w:cs="Times New Roman"/>
          <w:b/>
          <w:sz w:val="24"/>
          <w:szCs w:val="24"/>
        </w:rPr>
      </w:pPr>
      <w:r w:rsidRPr="005242EF">
        <w:rPr>
          <w:rFonts w:ascii="Times New Roman" w:hAnsi="Times New Roman" w:cs="Times New Roman"/>
          <w:b/>
          <w:sz w:val="24"/>
          <w:szCs w:val="24"/>
        </w:rPr>
        <w:t>Вопрос 1. Правовая основа противодействия терроризму и обеспечения антитеррористич</w:t>
      </w:r>
      <w:r w:rsidRPr="005242EF">
        <w:rPr>
          <w:rFonts w:ascii="Times New Roman" w:hAnsi="Times New Roman" w:cs="Times New Roman"/>
          <w:b/>
          <w:sz w:val="24"/>
          <w:szCs w:val="24"/>
        </w:rPr>
        <w:t>е</w:t>
      </w:r>
      <w:r w:rsidRPr="005242EF">
        <w:rPr>
          <w:rFonts w:ascii="Times New Roman" w:hAnsi="Times New Roman" w:cs="Times New Roman"/>
          <w:b/>
          <w:sz w:val="24"/>
          <w:szCs w:val="24"/>
        </w:rPr>
        <w:t>ской защиты охраняемых объектов.</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Правовые основы деятельности по противодействию экстремистской и террористической деятел</w:t>
      </w:r>
      <w:r w:rsidRPr="005242EF">
        <w:rPr>
          <w:rFonts w:ascii="Times New Roman" w:eastAsia="Times New Roman" w:hAnsi="Times New Roman" w:cs="Times New Roman"/>
          <w:sz w:val="24"/>
          <w:szCs w:val="24"/>
        </w:rPr>
        <w:t>ь</w:t>
      </w:r>
      <w:r w:rsidRPr="005242EF">
        <w:rPr>
          <w:rFonts w:ascii="Times New Roman" w:eastAsia="Times New Roman" w:hAnsi="Times New Roman" w:cs="Times New Roman"/>
          <w:sz w:val="24"/>
          <w:szCs w:val="24"/>
        </w:rPr>
        <w:t>ности</w:t>
      </w:r>
    </w:p>
    <w:p w:rsidR="00D57EDC" w:rsidRPr="005242EF" w:rsidRDefault="00D57EDC" w:rsidP="00D57EDC">
      <w:pPr>
        <w:pStyle w:val="a3"/>
        <w:rPr>
          <w:rFonts w:ascii="Times New Roman" w:eastAsia="Times New Roman" w:hAnsi="Times New Roman" w:cs="Times New Roman"/>
          <w:sz w:val="24"/>
          <w:szCs w:val="24"/>
        </w:rPr>
      </w:pPr>
      <w:proofErr w:type="gramStart"/>
      <w:r w:rsidRPr="005242EF">
        <w:rPr>
          <w:rFonts w:ascii="Times New Roman" w:eastAsia="Times New Roman" w:hAnsi="Times New Roman" w:cs="Times New Roman"/>
          <w:sz w:val="24"/>
          <w:szCs w:val="24"/>
        </w:rPr>
        <w:t>В Российской Федерации правовую основу противодействия терроризму составляют Конституция Российской Федерации, общепризнанные принципы и нормы международного права, междун</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родные договоры Российской Федерации, Федеральный закон от 25 июля 2002 г. N 114-ФЗ "О противодействии экстремистской деятельности", Федеральный закон от 6 марта 2006 г. N 35-ФЗ "О противодействии терроризму" и другие нормативные правовые акты, направленные на прот</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водействие терроризму.</w:t>
      </w:r>
      <w:proofErr w:type="gramEnd"/>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В целях уголовно-правового обеспечения противодействия экстремизму и терроризму Уголовный кодекс Российской Федерации устанавливает ответственность за совершение преступлений </w:t>
      </w:r>
      <w:proofErr w:type="gramStart"/>
      <w:r w:rsidRPr="005242EF">
        <w:rPr>
          <w:rFonts w:ascii="Times New Roman" w:eastAsia="Times New Roman" w:hAnsi="Times New Roman" w:cs="Times New Roman"/>
          <w:sz w:val="24"/>
          <w:szCs w:val="24"/>
        </w:rPr>
        <w:t>по</w:t>
      </w:r>
      <w:proofErr w:type="gramEnd"/>
      <w:r w:rsidRPr="005242EF">
        <w:rPr>
          <w:rFonts w:ascii="Times New Roman" w:eastAsia="Times New Roman" w:hAnsi="Times New Roman" w:cs="Times New Roman"/>
          <w:sz w:val="24"/>
          <w:szCs w:val="24"/>
        </w:rPr>
        <w:t>:</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экстремистской направленности, </w:t>
      </w:r>
      <w:proofErr w:type="gramStart"/>
      <w:r w:rsidRPr="005242EF">
        <w:rPr>
          <w:rFonts w:ascii="Times New Roman" w:eastAsia="Times New Roman" w:hAnsi="Times New Roman" w:cs="Times New Roman"/>
          <w:sz w:val="24"/>
          <w:szCs w:val="24"/>
        </w:rPr>
        <w:t>предусмотренных</w:t>
      </w:r>
      <w:proofErr w:type="gramEnd"/>
      <w:r w:rsidRPr="005242EF">
        <w:rPr>
          <w:rFonts w:ascii="Times New Roman" w:eastAsia="Times New Roman" w:hAnsi="Times New Roman" w:cs="Times New Roman"/>
          <w:sz w:val="24"/>
          <w:szCs w:val="24"/>
        </w:rPr>
        <w:t xml:space="preserve"> статьями 115, 116,228.2, 112, 213, 214, 282, 282.1, 282.2, 111,117, 282.1, 105;</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террористической направленности, </w:t>
      </w:r>
      <w:proofErr w:type="gramStart"/>
      <w:r w:rsidRPr="005242EF">
        <w:rPr>
          <w:rFonts w:ascii="Times New Roman" w:eastAsia="Times New Roman" w:hAnsi="Times New Roman" w:cs="Times New Roman"/>
          <w:sz w:val="24"/>
          <w:szCs w:val="24"/>
        </w:rPr>
        <w:t>предусмотренных</w:t>
      </w:r>
      <w:proofErr w:type="gramEnd"/>
      <w:r w:rsidRPr="005242EF">
        <w:rPr>
          <w:rFonts w:ascii="Times New Roman" w:eastAsia="Times New Roman" w:hAnsi="Times New Roman" w:cs="Times New Roman"/>
          <w:sz w:val="24"/>
          <w:szCs w:val="24"/>
        </w:rPr>
        <w:t xml:space="preserve"> статьями 205, 205.1, 205.2, 206, 208, 211, 220, 221, 227, 277, 278, 279, 360.</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Кодексом Российской Федерации об административных правонарушениях предусмотрена отве</w:t>
      </w:r>
      <w:r w:rsidRPr="005242EF">
        <w:rPr>
          <w:rFonts w:ascii="Times New Roman" w:eastAsia="Times New Roman" w:hAnsi="Times New Roman" w:cs="Times New Roman"/>
          <w:sz w:val="24"/>
          <w:szCs w:val="24"/>
        </w:rPr>
        <w:t>т</w:t>
      </w:r>
      <w:r w:rsidRPr="005242EF">
        <w:rPr>
          <w:rFonts w:ascii="Times New Roman" w:eastAsia="Times New Roman" w:hAnsi="Times New Roman" w:cs="Times New Roman"/>
          <w:sz w:val="24"/>
          <w:szCs w:val="24"/>
        </w:rPr>
        <w:t>ственность за производство и распространение экстремистских материалов:</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Статья 20.29. Производство и распространение экстремистских материалов</w:t>
      </w:r>
    </w:p>
    <w:p w:rsidR="00D57EDC" w:rsidRPr="005242EF" w:rsidRDefault="00D57EDC" w:rsidP="00D57EDC">
      <w:pPr>
        <w:pStyle w:val="a3"/>
        <w:rPr>
          <w:rFonts w:ascii="Times New Roman" w:eastAsia="Times New Roman" w:hAnsi="Times New Roman" w:cs="Times New Roman"/>
          <w:sz w:val="24"/>
          <w:szCs w:val="24"/>
        </w:rPr>
      </w:pPr>
      <w:proofErr w:type="gramStart"/>
      <w:r w:rsidRPr="005242EF">
        <w:rPr>
          <w:rFonts w:ascii="Times New Roman" w:eastAsia="Times New Roman" w:hAnsi="Times New Roman" w:cs="Times New Roman"/>
          <w:sz w:val="24"/>
          <w:szCs w:val="24"/>
        </w:rPr>
        <w:t>Массовое распространение экстремистских материалов, включенных в опубликованный фед</w:t>
      </w:r>
      <w:r w:rsidRPr="005242EF">
        <w:rPr>
          <w:rFonts w:ascii="Times New Roman" w:eastAsia="Times New Roman" w:hAnsi="Times New Roman" w:cs="Times New Roman"/>
          <w:sz w:val="24"/>
          <w:szCs w:val="24"/>
        </w:rPr>
        <w:t>е</w:t>
      </w:r>
      <w:r w:rsidRPr="005242EF">
        <w:rPr>
          <w:rFonts w:ascii="Times New Roman" w:eastAsia="Times New Roman" w:hAnsi="Times New Roman" w:cs="Times New Roman"/>
          <w:sz w:val="24"/>
          <w:szCs w:val="24"/>
        </w:rPr>
        <w:t>ральный список экстремистских материалов, а равно их производство либо хранение в целях ма</w:t>
      </w:r>
      <w:r w:rsidRPr="005242EF">
        <w:rPr>
          <w:rFonts w:ascii="Times New Roman" w:eastAsia="Times New Roman" w:hAnsi="Times New Roman" w:cs="Times New Roman"/>
          <w:sz w:val="24"/>
          <w:szCs w:val="24"/>
        </w:rPr>
        <w:t>с</w:t>
      </w:r>
      <w:r w:rsidRPr="005242EF">
        <w:rPr>
          <w:rFonts w:ascii="Times New Roman" w:eastAsia="Times New Roman" w:hAnsi="Times New Roman" w:cs="Times New Roman"/>
          <w:sz w:val="24"/>
          <w:szCs w:val="24"/>
        </w:rPr>
        <w:t>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5242EF">
        <w:rPr>
          <w:rFonts w:ascii="Times New Roman" w:eastAsia="Times New Roman" w:hAnsi="Times New Roman" w:cs="Times New Roman"/>
          <w:sz w:val="24"/>
          <w:szCs w:val="24"/>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w:t>
      </w:r>
      <w:r w:rsidRPr="005242EF">
        <w:rPr>
          <w:rFonts w:ascii="Times New Roman" w:eastAsia="Times New Roman" w:hAnsi="Times New Roman" w:cs="Times New Roman"/>
          <w:sz w:val="24"/>
          <w:szCs w:val="24"/>
        </w:rPr>
        <w:t>д</w:t>
      </w:r>
      <w:r w:rsidRPr="005242EF">
        <w:rPr>
          <w:rFonts w:ascii="Times New Roman" w:eastAsia="Times New Roman" w:hAnsi="Times New Roman" w:cs="Times New Roman"/>
          <w:sz w:val="24"/>
          <w:szCs w:val="24"/>
        </w:rPr>
        <w:t>ства.</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Примечание. </w:t>
      </w:r>
      <w:proofErr w:type="gramStart"/>
      <w:r w:rsidRPr="005242EF">
        <w:rPr>
          <w:rFonts w:ascii="Times New Roman" w:eastAsia="Times New Roman" w:hAnsi="Times New Roman" w:cs="Times New Roman"/>
          <w:sz w:val="24"/>
          <w:szCs w:val="24"/>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5242EF">
        <w:rPr>
          <w:rFonts w:ascii="Times New Roman" w:eastAsia="Times New Roman" w:hAnsi="Times New Roman" w:cs="Times New Roman"/>
          <w:sz w:val="24"/>
          <w:szCs w:val="24"/>
        </w:rPr>
        <w:t xml:space="preserve"> этнической, социальной, рас</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вой, национальной или религиозной группы.</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w:t>
      </w:r>
      <w:r w:rsidRPr="005242EF">
        <w:rPr>
          <w:rFonts w:ascii="Times New Roman" w:eastAsia="Times New Roman" w:hAnsi="Times New Roman" w:cs="Times New Roman"/>
          <w:sz w:val="24"/>
          <w:szCs w:val="24"/>
        </w:rPr>
        <w:t>в</w:t>
      </w:r>
      <w:r w:rsidRPr="005242EF">
        <w:rPr>
          <w:rFonts w:ascii="Times New Roman" w:eastAsia="Times New Roman" w:hAnsi="Times New Roman" w:cs="Times New Roman"/>
          <w:sz w:val="24"/>
          <w:szCs w:val="24"/>
        </w:rPr>
        <w:t>лениям:</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1) принятие профилактических мер, направленных на предупреждение экстремистской деятельн</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сти, в том числе на выявление и последующее устранение причин и условий, способствующих осуществлению экстремистской деятельности;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2) выявление, предупреждение и пресечение экстремистской деятельности общественных и рел</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гиозных объединений, иных организаций, физических лиц.</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Противодействие терроризму осуществляется по следующим основным направлениям:</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1)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2) выявлению, предупреждению, пресечению, раскрытию и расследованию террористического а</w:t>
      </w:r>
      <w:r w:rsidRPr="005242EF">
        <w:rPr>
          <w:rFonts w:ascii="Times New Roman" w:eastAsia="Times New Roman" w:hAnsi="Times New Roman" w:cs="Times New Roman"/>
          <w:sz w:val="24"/>
          <w:szCs w:val="24"/>
        </w:rPr>
        <w:t>к</w:t>
      </w:r>
      <w:r w:rsidRPr="005242EF">
        <w:rPr>
          <w:rFonts w:ascii="Times New Roman" w:eastAsia="Times New Roman" w:hAnsi="Times New Roman" w:cs="Times New Roman"/>
          <w:sz w:val="24"/>
          <w:szCs w:val="24"/>
        </w:rPr>
        <w:t>та (борьба с терроризмом);</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3) минимизации и (или) ликвидации последствий проявлений терроризма.</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Деятельность частных охранных организаций по охране объектов осуществляется с соблюдением требований закона «О частной детективной и охранной деятельности в Российской Федерации», ведомственных и отраслевых нормативов и договоров на оказание охранных услуг.</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lastRenderedPageBreak/>
        <w:t>Для обеспечения деятельности по противодействию экстремизму и терроризму частные охранные организации: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1) заключают договоры на оказание охранных услуг с учётом:</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2) утверждают Должностные инструкции частных охранников, составленных в соответствии с т</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повыми требованиями МВД России, локальными нормативными актами заказчиков, в том числе по обеспечению внутриобъектового и пропускного режимов и иные приложения к договорам.</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В условиях договора должны быть чётко разграничены права и обязанности сторон по против</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действию экстремизму и терроризму. Федеральным законом от 23.07.2013 N 208-ФЗ внесены и</w:t>
      </w:r>
      <w:r w:rsidRPr="005242EF">
        <w:rPr>
          <w:rFonts w:ascii="Times New Roman" w:eastAsia="Times New Roman" w:hAnsi="Times New Roman" w:cs="Times New Roman"/>
          <w:sz w:val="24"/>
          <w:szCs w:val="24"/>
        </w:rPr>
        <w:t>з</w:t>
      </w:r>
      <w:r w:rsidRPr="005242EF">
        <w:rPr>
          <w:rFonts w:ascii="Times New Roman" w:eastAsia="Times New Roman" w:hAnsi="Times New Roman" w:cs="Times New Roman"/>
          <w:sz w:val="24"/>
          <w:szCs w:val="24"/>
        </w:rPr>
        <w:t>менения в ФЗ от 6 марта 2006 года N 35-ФЗ «О противодействии терроризму».</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В соответствии с данным законом (изменения вступают в силу 22.10.2013 г.):</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юридические лица обеспечивают выполнение требований к антитеррористической защищенности объектов (территорий), используемых для осуществления видов деятельности и находящихся в их собственности или принадлежащих им на ином законном основании;</w:t>
      </w:r>
    </w:p>
    <w:p w:rsidR="00D57EDC" w:rsidRPr="005242EF" w:rsidRDefault="00D57EDC" w:rsidP="00D57EDC">
      <w:pPr>
        <w:pStyle w:val="a3"/>
        <w:rPr>
          <w:rFonts w:ascii="Times New Roman" w:eastAsia="Times New Roman" w:hAnsi="Times New Roman" w:cs="Times New Roman"/>
          <w:sz w:val="24"/>
          <w:szCs w:val="24"/>
        </w:rPr>
      </w:pPr>
      <w:proofErr w:type="gramStart"/>
      <w:r w:rsidRPr="005242EF">
        <w:rPr>
          <w:rFonts w:ascii="Times New Roman" w:eastAsia="Times New Roman" w:hAnsi="Times New Roman" w:cs="Times New Roman"/>
          <w:sz w:val="24"/>
          <w:szCs w:val="24"/>
        </w:rP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w:t>
      </w:r>
      <w:proofErr w:type="gramEnd"/>
      <w:r w:rsidRPr="005242EF">
        <w:rPr>
          <w:rFonts w:ascii="Times New Roman" w:eastAsia="Times New Roman" w:hAnsi="Times New Roman" w:cs="Times New Roman"/>
          <w:sz w:val="24"/>
          <w:szCs w:val="24"/>
        </w:rPr>
        <w:t xml:space="preserve"> более п</w:t>
      </w:r>
      <w:r w:rsidRPr="005242EF">
        <w:rPr>
          <w:rFonts w:ascii="Times New Roman" w:eastAsia="Times New Roman" w:hAnsi="Times New Roman" w:cs="Times New Roman"/>
          <w:sz w:val="24"/>
          <w:szCs w:val="24"/>
        </w:rPr>
        <w:t>я</w:t>
      </w:r>
      <w:r w:rsidRPr="005242EF">
        <w:rPr>
          <w:rFonts w:ascii="Times New Roman" w:eastAsia="Times New Roman" w:hAnsi="Times New Roman" w:cs="Times New Roman"/>
          <w:sz w:val="24"/>
          <w:szCs w:val="24"/>
        </w:rPr>
        <w:t>тидесяти человек.</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При буквальном толковании обязанность по обеспечению антитеррористической защищённости объектов (территорий) возлагается на юридических лиц – заказчиков охранных услуг. Охранные организации содействуют заказчикам в устранении причин и условий для совершения террор</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стических актов при осуществлении физической охраны объектов (территории) путём: обследов</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ния объектов и выдачи письменных рекомендаций по обеспечению их безопасности; выставления постов охраны; принятия под охрану в установленном порядке имущества заказчика; охраны имущества; обеспечения внутриобъектового и пропускного режимов; иными методами.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При этом необходимо понимать, что законом «О частной детективной и охранной деятельности в Российской Федерации» предусмотрено право охранника на задержание лица на месте правон</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рушения, совершившего противоправное посягательство на охраняемое имущество, которое должно быть незамедлительно передано в орган внутренних дел (полицию). Образец акта перед</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чи задержанного полиции в охранных организациях имеется. Право на задержание за другие виды противоправных деяний (в том числе особо тяжких) законом охранникам не предоставлено.</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При оказании услуг по обеспечению внутриобъектового и пропускного режимов на объектах охраны законом предоставлены следующие права и обязанности: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1. 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го режимов в пределах объекта охраны, а также при транспортировке охраняемых грузов, дене</w:t>
      </w:r>
      <w:r w:rsidRPr="005242EF">
        <w:rPr>
          <w:rFonts w:ascii="Times New Roman" w:eastAsia="Times New Roman" w:hAnsi="Times New Roman" w:cs="Times New Roman"/>
          <w:sz w:val="24"/>
          <w:szCs w:val="24"/>
        </w:rPr>
        <w:t>ж</w:t>
      </w:r>
      <w:r w:rsidRPr="005242EF">
        <w:rPr>
          <w:rFonts w:ascii="Times New Roman" w:eastAsia="Times New Roman" w:hAnsi="Times New Roman" w:cs="Times New Roman"/>
          <w:sz w:val="24"/>
          <w:szCs w:val="24"/>
        </w:rPr>
        <w:t>ных средств и иного имущества имеют право:</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1) требовать от персонала и посетителей объектов охраны соблюдения внутриобъектового и пропускного режимов. </w:t>
      </w:r>
      <w:proofErr w:type="gramStart"/>
      <w:r w:rsidRPr="005242EF">
        <w:rPr>
          <w:rFonts w:ascii="Times New Roman" w:eastAsia="Times New Roman" w:hAnsi="Times New Roman" w:cs="Times New Roman"/>
          <w:sz w:val="24"/>
          <w:szCs w:val="24"/>
        </w:rPr>
        <w:t>Правила соблюдения внутриобъектового и пропускного режимов, устанавл</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ваемые клиентом или заказчиком, не должны противоречить законодательству Российской Фед</w:t>
      </w:r>
      <w:r w:rsidRPr="005242EF">
        <w:rPr>
          <w:rFonts w:ascii="Times New Roman" w:eastAsia="Times New Roman" w:hAnsi="Times New Roman" w:cs="Times New Roman"/>
          <w:sz w:val="24"/>
          <w:szCs w:val="24"/>
        </w:rPr>
        <w:t>е</w:t>
      </w:r>
      <w:r w:rsidRPr="005242EF">
        <w:rPr>
          <w:rFonts w:ascii="Times New Roman" w:eastAsia="Times New Roman" w:hAnsi="Times New Roman" w:cs="Times New Roman"/>
          <w:sz w:val="24"/>
          <w:szCs w:val="24"/>
        </w:rPr>
        <w:t>рации;</w:t>
      </w:r>
      <w:proofErr w:type="gramEnd"/>
    </w:p>
    <w:p w:rsidR="00D57EDC" w:rsidRPr="005242EF" w:rsidRDefault="00D57EDC" w:rsidP="00D57EDC">
      <w:pPr>
        <w:pStyle w:val="a3"/>
        <w:rPr>
          <w:rFonts w:ascii="Times New Roman" w:eastAsia="Times New Roman" w:hAnsi="Times New Roman" w:cs="Times New Roman"/>
          <w:sz w:val="24"/>
          <w:szCs w:val="24"/>
        </w:rPr>
      </w:pPr>
      <w:proofErr w:type="gramStart"/>
      <w:r w:rsidRPr="005242EF">
        <w:rPr>
          <w:rFonts w:ascii="Times New Roman" w:eastAsia="Times New Roman" w:hAnsi="Times New Roman" w:cs="Times New Roman"/>
          <w:sz w:val="24"/>
          <w:szCs w:val="24"/>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D57EDC" w:rsidRPr="005242EF" w:rsidRDefault="00D57EDC" w:rsidP="00D57EDC">
      <w:pPr>
        <w:pStyle w:val="a3"/>
        <w:rPr>
          <w:rFonts w:ascii="Times New Roman" w:eastAsia="Times New Roman" w:hAnsi="Times New Roman" w:cs="Times New Roman"/>
          <w:sz w:val="24"/>
          <w:szCs w:val="24"/>
        </w:rPr>
      </w:pPr>
      <w:proofErr w:type="gramStart"/>
      <w:r w:rsidRPr="005242EF">
        <w:rPr>
          <w:rFonts w:ascii="Times New Roman" w:eastAsia="Times New Roman" w:hAnsi="Times New Roman" w:cs="Times New Roman"/>
          <w:sz w:val="24"/>
          <w:szCs w:val="24"/>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w:t>
      </w:r>
      <w:r w:rsidRPr="005242EF">
        <w:rPr>
          <w:rFonts w:ascii="Times New Roman" w:eastAsia="Times New Roman" w:hAnsi="Times New Roman" w:cs="Times New Roman"/>
          <w:sz w:val="24"/>
          <w:szCs w:val="24"/>
        </w:rPr>
        <w:t>ы</w:t>
      </w:r>
      <w:r w:rsidRPr="005242EF">
        <w:rPr>
          <w:rFonts w:ascii="Times New Roman" w:eastAsia="Times New Roman" w:hAnsi="Times New Roman" w:cs="Times New Roman"/>
          <w:sz w:val="24"/>
          <w:szCs w:val="24"/>
        </w:rPr>
        <w:t>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5242EF">
        <w:rPr>
          <w:rFonts w:ascii="Times New Roman" w:eastAsia="Times New Roman" w:hAnsi="Times New Roman" w:cs="Times New Roman"/>
          <w:sz w:val="24"/>
          <w:szCs w:val="24"/>
        </w:rP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w:t>
      </w:r>
      <w:r w:rsidRPr="005242EF">
        <w:rPr>
          <w:rFonts w:ascii="Times New Roman" w:eastAsia="Times New Roman" w:hAnsi="Times New Roman" w:cs="Times New Roman"/>
          <w:sz w:val="24"/>
          <w:szCs w:val="24"/>
        </w:rPr>
        <w:t>у</w:t>
      </w:r>
      <w:r w:rsidRPr="005242EF">
        <w:rPr>
          <w:rFonts w:ascii="Times New Roman" w:eastAsia="Times New Roman" w:hAnsi="Times New Roman" w:cs="Times New Roman"/>
          <w:sz w:val="24"/>
          <w:szCs w:val="24"/>
        </w:rPr>
        <w:t>щество;</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lastRenderedPageBreak/>
        <w:t>4) применять физическую силу, специальные средства и огнестрельное оружие в случаях и поря</w:t>
      </w:r>
      <w:r w:rsidRPr="005242EF">
        <w:rPr>
          <w:rFonts w:ascii="Times New Roman" w:eastAsia="Times New Roman" w:hAnsi="Times New Roman" w:cs="Times New Roman"/>
          <w:sz w:val="24"/>
          <w:szCs w:val="24"/>
        </w:rPr>
        <w:t>д</w:t>
      </w:r>
      <w:r w:rsidRPr="005242EF">
        <w:rPr>
          <w:rFonts w:ascii="Times New Roman" w:eastAsia="Times New Roman" w:hAnsi="Times New Roman" w:cs="Times New Roman"/>
          <w:sz w:val="24"/>
          <w:szCs w:val="24"/>
        </w:rPr>
        <w:t>ке, которые установлены законодательством Российской Федерации;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5) оказывать содействие правоохранительным органам в решении возложенных на них задач.</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2. Действия частных охранников на объектах охраны регламентируются должностной инструкц</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ей частного охранника. Типовые требования к должностной инструкции частного охранника утверждаются федеральным органом исполнительной власти, в ведении которого находятся в</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просы внутренних дел. 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 xml:space="preserve">Частные охранники при обеспечении внутриобъектового и </w:t>
      </w:r>
      <w:proofErr w:type="gramStart"/>
      <w:r w:rsidRPr="005242EF">
        <w:rPr>
          <w:rFonts w:ascii="Times New Roman" w:eastAsia="Times New Roman" w:hAnsi="Times New Roman" w:cs="Times New Roman"/>
          <w:sz w:val="24"/>
          <w:szCs w:val="24"/>
        </w:rPr>
        <w:t>пропускного</w:t>
      </w:r>
      <w:proofErr w:type="gramEnd"/>
      <w:r w:rsidRPr="005242EF">
        <w:rPr>
          <w:rFonts w:ascii="Times New Roman" w:eastAsia="Times New Roman" w:hAnsi="Times New Roman" w:cs="Times New Roman"/>
          <w:sz w:val="24"/>
          <w:szCs w:val="24"/>
        </w:rPr>
        <w:t xml:space="preserve"> режимов обязаны:</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1) руководствоваться должностной инструкцией частного охранника;</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2) соблюдать конституционные права и свободы человека и гражданина, права и законные интер</w:t>
      </w:r>
      <w:r w:rsidRPr="005242EF">
        <w:rPr>
          <w:rFonts w:ascii="Times New Roman" w:eastAsia="Times New Roman" w:hAnsi="Times New Roman" w:cs="Times New Roman"/>
          <w:sz w:val="24"/>
          <w:szCs w:val="24"/>
        </w:rPr>
        <w:t>е</w:t>
      </w:r>
      <w:r w:rsidRPr="005242EF">
        <w:rPr>
          <w:rFonts w:ascii="Times New Roman" w:eastAsia="Times New Roman" w:hAnsi="Times New Roman" w:cs="Times New Roman"/>
          <w:sz w:val="24"/>
          <w:szCs w:val="24"/>
        </w:rPr>
        <w:t>сы физических и юридических лиц;</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3) обеспечивать защиту объектов охраны от противоправных посягательств;</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w:t>
      </w:r>
      <w:r w:rsidRPr="005242EF">
        <w:rPr>
          <w:rFonts w:ascii="Times New Roman" w:eastAsia="Times New Roman" w:hAnsi="Times New Roman" w:cs="Times New Roman"/>
          <w:sz w:val="24"/>
          <w:szCs w:val="24"/>
        </w:rPr>
        <w:t>н</w:t>
      </w:r>
      <w:r w:rsidRPr="005242EF">
        <w:rPr>
          <w:rFonts w:ascii="Times New Roman" w:eastAsia="Times New Roman" w:hAnsi="Times New Roman" w:cs="Times New Roman"/>
          <w:sz w:val="24"/>
          <w:szCs w:val="24"/>
        </w:rPr>
        <w:t>ных преступлениях, а также о действиях, об обстоятельствах, создающих на объектах охраны угрозу безопасности людей;</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5) предъявлять по требованию сотрудников правоохранительных органов, других граждан удост</w:t>
      </w:r>
      <w:r w:rsidRPr="005242EF">
        <w:rPr>
          <w:rFonts w:ascii="Times New Roman" w:eastAsia="Times New Roman" w:hAnsi="Times New Roman" w:cs="Times New Roman"/>
          <w:sz w:val="24"/>
          <w:szCs w:val="24"/>
        </w:rPr>
        <w:t>о</w:t>
      </w:r>
      <w:r w:rsidRPr="005242EF">
        <w:rPr>
          <w:rFonts w:ascii="Times New Roman" w:eastAsia="Times New Roman" w:hAnsi="Times New Roman" w:cs="Times New Roman"/>
          <w:sz w:val="24"/>
          <w:szCs w:val="24"/>
        </w:rPr>
        <w:t>верение частного охранника.</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3. Частным охранникам запрещается препятствовать законным действиям должностных лиц пр</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воохранительных и контролирующих органов при осуществлении указанными должностными л</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цами своей деятельности.</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Таким образом, частным охранникам при оказании охранных услуг законом «О частной детекти</w:t>
      </w:r>
      <w:r w:rsidRPr="005242EF">
        <w:rPr>
          <w:rFonts w:ascii="Times New Roman" w:eastAsia="Times New Roman" w:hAnsi="Times New Roman" w:cs="Times New Roman"/>
          <w:sz w:val="24"/>
          <w:szCs w:val="24"/>
        </w:rPr>
        <w:t>в</w:t>
      </w:r>
      <w:r w:rsidRPr="005242EF">
        <w:rPr>
          <w:rFonts w:ascii="Times New Roman" w:eastAsia="Times New Roman" w:hAnsi="Times New Roman" w:cs="Times New Roman"/>
          <w:sz w:val="24"/>
          <w:szCs w:val="24"/>
        </w:rPr>
        <w:t>ной и охранной деятельности в Российской Федерации» предоставлены права на задержание лиц на месте происшествия (в границах охраняемых объектов), совершивших противоправное посяг</w:t>
      </w:r>
      <w:r w:rsidRPr="005242EF">
        <w:rPr>
          <w:rFonts w:ascii="Times New Roman" w:eastAsia="Times New Roman" w:hAnsi="Times New Roman" w:cs="Times New Roman"/>
          <w:sz w:val="24"/>
          <w:szCs w:val="24"/>
        </w:rPr>
        <w:t>а</w:t>
      </w:r>
      <w:r w:rsidRPr="005242EF">
        <w:rPr>
          <w:rFonts w:ascii="Times New Roman" w:eastAsia="Times New Roman" w:hAnsi="Times New Roman" w:cs="Times New Roman"/>
          <w:sz w:val="24"/>
          <w:szCs w:val="24"/>
        </w:rPr>
        <w:t>тельство на охраняемый объект (имущество).</w:t>
      </w:r>
    </w:p>
    <w:p w:rsidR="00D57EDC" w:rsidRPr="005242EF" w:rsidRDefault="00D57EDC" w:rsidP="00D57EDC">
      <w:pPr>
        <w:pStyle w:val="a3"/>
        <w:rPr>
          <w:rFonts w:ascii="Times New Roman" w:eastAsia="Times New Roman" w:hAnsi="Times New Roman" w:cs="Times New Roman"/>
          <w:sz w:val="24"/>
          <w:szCs w:val="24"/>
        </w:rPr>
      </w:pPr>
      <w:r w:rsidRPr="005242EF">
        <w:rPr>
          <w:rFonts w:ascii="Times New Roman" w:eastAsia="Times New Roman" w:hAnsi="Times New Roman" w:cs="Times New Roman"/>
          <w:sz w:val="24"/>
          <w:szCs w:val="24"/>
        </w:rPr>
        <w:t>При совершении других видов противоправных деяний (в том числе особо тяжких) охранные организации (охранники) обязаны незамедлительно сообщать в соответствующие правоохранител</w:t>
      </w:r>
      <w:r w:rsidRPr="005242EF">
        <w:rPr>
          <w:rFonts w:ascii="Times New Roman" w:eastAsia="Times New Roman" w:hAnsi="Times New Roman" w:cs="Times New Roman"/>
          <w:sz w:val="24"/>
          <w:szCs w:val="24"/>
        </w:rPr>
        <w:t>ь</w:t>
      </w:r>
      <w:r w:rsidRPr="005242EF">
        <w:rPr>
          <w:rFonts w:ascii="Times New Roman" w:eastAsia="Times New Roman" w:hAnsi="Times New Roman" w:cs="Times New Roman"/>
          <w:sz w:val="24"/>
          <w:szCs w:val="24"/>
        </w:rPr>
        <w:t>ные органы ставшую им известной информацию о готовящихся либо совершенных преступлен</w:t>
      </w:r>
      <w:r w:rsidRPr="005242EF">
        <w:rPr>
          <w:rFonts w:ascii="Times New Roman" w:eastAsia="Times New Roman" w:hAnsi="Times New Roman" w:cs="Times New Roman"/>
          <w:sz w:val="24"/>
          <w:szCs w:val="24"/>
        </w:rPr>
        <w:t>и</w:t>
      </w:r>
      <w:r w:rsidRPr="005242EF">
        <w:rPr>
          <w:rFonts w:ascii="Times New Roman" w:eastAsia="Times New Roman" w:hAnsi="Times New Roman" w:cs="Times New Roman"/>
          <w:sz w:val="24"/>
          <w:szCs w:val="24"/>
        </w:rPr>
        <w:t>ях, а также о действиях, об обстоятельствах, создающих на объектах охраны угрозу безопасности людей.</w:t>
      </w:r>
    </w:p>
    <w:p w:rsidR="00D57EDC" w:rsidRDefault="00D57EDC" w:rsidP="00D57EDC">
      <w:pPr>
        <w:pStyle w:val="a3"/>
        <w:rPr>
          <w:rFonts w:ascii="Times New Roman" w:hAnsi="Times New Roman" w:cs="Times New Roman"/>
          <w:sz w:val="24"/>
          <w:szCs w:val="24"/>
        </w:rPr>
      </w:pPr>
    </w:p>
    <w:p w:rsidR="00D57EDC" w:rsidRDefault="00D57EDC" w:rsidP="00D57EDC">
      <w:pPr>
        <w:pStyle w:val="a3"/>
        <w:rPr>
          <w:rFonts w:ascii="Times New Roman" w:hAnsi="Times New Roman" w:cs="Times New Roman"/>
          <w:b/>
          <w:sz w:val="24"/>
          <w:szCs w:val="24"/>
        </w:rPr>
      </w:pPr>
      <w:r w:rsidRPr="005242EF">
        <w:rPr>
          <w:rFonts w:ascii="Times New Roman" w:hAnsi="Times New Roman" w:cs="Times New Roman"/>
          <w:b/>
          <w:sz w:val="24"/>
          <w:szCs w:val="24"/>
        </w:rPr>
        <w:t>Вопрос 2. Террористические угрозы охраняемым объектам (классификация терроризма, о</w:t>
      </w:r>
      <w:r w:rsidRPr="005242EF">
        <w:rPr>
          <w:rFonts w:ascii="Times New Roman" w:hAnsi="Times New Roman" w:cs="Times New Roman"/>
          <w:b/>
          <w:sz w:val="24"/>
          <w:szCs w:val="24"/>
        </w:rPr>
        <w:t>с</w:t>
      </w:r>
      <w:r w:rsidRPr="005242EF">
        <w:rPr>
          <w:rFonts w:ascii="Times New Roman" w:hAnsi="Times New Roman" w:cs="Times New Roman"/>
          <w:b/>
          <w:sz w:val="24"/>
          <w:szCs w:val="24"/>
        </w:rPr>
        <w:t>новные виды террористических угроз).</w:t>
      </w:r>
    </w:p>
    <w:p w:rsidR="00D57EDC" w:rsidRDefault="00D57EDC" w:rsidP="00D57EDC">
      <w:pPr>
        <w:pStyle w:val="a3"/>
        <w:rPr>
          <w:rFonts w:ascii="Times New Roman" w:hAnsi="Times New Roman" w:cs="Times New Roman"/>
          <w:b/>
          <w:sz w:val="24"/>
          <w:szCs w:val="24"/>
        </w:rPr>
      </w:pPr>
    </w:p>
    <w:p w:rsidR="00D57EDC" w:rsidRPr="00E936FC" w:rsidRDefault="00D57EDC" w:rsidP="00D57EDC">
      <w:pPr>
        <w:pStyle w:val="a3"/>
        <w:rPr>
          <w:rFonts w:ascii="Times New Roman" w:hAnsi="Times New Roman" w:cs="Times New Roman"/>
          <w:b/>
          <w:sz w:val="24"/>
          <w:szCs w:val="24"/>
        </w:rPr>
      </w:pPr>
      <w:r w:rsidRPr="005242EF">
        <w:rPr>
          <w:rFonts w:ascii="Times New Roman" w:hAnsi="Times New Roman" w:cs="Times New Roman"/>
          <w:b/>
          <w:iCs/>
          <w:sz w:val="24"/>
          <w:szCs w:val="24"/>
        </w:rPr>
        <w:t>Перечень особо важных государственных объектов и объектов жизнеобеспечения</w:t>
      </w:r>
      <w:r w:rsidRPr="005242EF">
        <w:rPr>
          <w:rFonts w:ascii="Times New Roman" w:hAnsi="Times New Roman" w:cs="Times New Roman"/>
          <w:b/>
          <w:sz w:val="24"/>
          <w:szCs w:val="24"/>
        </w:rPr>
        <w:t>.</w:t>
      </w:r>
      <w:r w:rsidRPr="005242EF">
        <w:rPr>
          <w:rFonts w:ascii="Times New Roman" w:hAnsi="Times New Roman" w:cs="Times New Roman"/>
          <w:b/>
          <w:sz w:val="24"/>
          <w:szCs w:val="24"/>
        </w:rPr>
        <w:br/>
      </w:r>
      <w:proofErr w:type="gramStart"/>
      <w:r w:rsidRPr="005242EF">
        <w:rPr>
          <w:rFonts w:ascii="Times New Roman" w:hAnsi="Times New Roman" w:cs="Times New Roman"/>
          <w:sz w:val="24"/>
          <w:szCs w:val="24"/>
        </w:rPr>
        <w:t>К особо важным государственным объектам и объектам жизнеобеспечения относятся:</w:t>
      </w:r>
      <w:r w:rsidRPr="005242EF">
        <w:rPr>
          <w:rFonts w:ascii="Times New Roman" w:hAnsi="Times New Roman" w:cs="Times New Roman"/>
          <w:sz w:val="24"/>
          <w:szCs w:val="24"/>
        </w:rPr>
        <w:br/>
        <w:t>- гидротехнические сооружения (плотины, шлюзы, водозаборы, водохранилища, гидроузлы, насосные станции и т. д.);</w:t>
      </w:r>
      <w:r w:rsidRPr="005242EF">
        <w:rPr>
          <w:rFonts w:ascii="Times New Roman" w:hAnsi="Times New Roman" w:cs="Times New Roman"/>
          <w:sz w:val="24"/>
          <w:szCs w:val="24"/>
        </w:rPr>
        <w:br/>
        <w:t>- объекты энергетики (ГЭС, ГРЭС, АЭС, ТЭС, ТЭЦ, силовые и трансформаторные подстанции, крупные высоковольтные линии);</w:t>
      </w:r>
      <w:r w:rsidRPr="005242EF">
        <w:rPr>
          <w:rFonts w:ascii="Times New Roman" w:hAnsi="Times New Roman" w:cs="Times New Roman"/>
          <w:sz w:val="24"/>
          <w:szCs w:val="24"/>
        </w:rPr>
        <w:br/>
        <w:t>- объекты транспорта (аэродромы, морские и речные порты, портовые сооружения,</w:t>
      </w:r>
      <w:r w:rsidRPr="005242EF">
        <w:rPr>
          <w:rFonts w:ascii="Times New Roman" w:hAnsi="Times New Roman" w:cs="Times New Roman"/>
          <w:sz w:val="24"/>
          <w:szCs w:val="24"/>
        </w:rPr>
        <w:br/>
        <w:t>- крупные железнодорожные станции и узлы, метрополитен);</w:t>
      </w:r>
      <w:proofErr w:type="gramEnd"/>
      <w:r w:rsidRPr="005242EF">
        <w:rPr>
          <w:rFonts w:ascii="Times New Roman" w:hAnsi="Times New Roman" w:cs="Times New Roman"/>
          <w:sz w:val="24"/>
          <w:szCs w:val="24"/>
        </w:rPr>
        <w:br/>
        <w:t>- промышленные предприятия по производству продуктов питания;</w:t>
      </w:r>
      <w:r w:rsidRPr="005242EF">
        <w:rPr>
          <w:rFonts w:ascii="Times New Roman" w:hAnsi="Times New Roman" w:cs="Times New Roman"/>
          <w:sz w:val="24"/>
          <w:szCs w:val="24"/>
        </w:rPr>
        <w:br/>
        <w:t xml:space="preserve">- склады и базы (арсеналы, склады взрывчатых и ядовитых веществ, горючего, техники, лекарств, наркотиков, сырья и готовой продукции, базы </w:t>
      </w:r>
      <w:proofErr w:type="spellStart"/>
      <w:r w:rsidRPr="005242EF">
        <w:rPr>
          <w:rFonts w:ascii="Times New Roman" w:hAnsi="Times New Roman" w:cs="Times New Roman"/>
          <w:sz w:val="24"/>
          <w:szCs w:val="24"/>
        </w:rPr>
        <w:t>мобрезерва</w:t>
      </w:r>
      <w:proofErr w:type="spellEnd"/>
      <w:r w:rsidRPr="005242EF">
        <w:rPr>
          <w:rFonts w:ascii="Times New Roman" w:hAnsi="Times New Roman" w:cs="Times New Roman"/>
          <w:sz w:val="24"/>
          <w:szCs w:val="24"/>
        </w:rPr>
        <w:t>);</w:t>
      </w:r>
      <w:r w:rsidRPr="005242EF">
        <w:rPr>
          <w:rFonts w:ascii="Times New Roman" w:hAnsi="Times New Roman" w:cs="Times New Roman"/>
          <w:sz w:val="24"/>
          <w:szCs w:val="24"/>
        </w:rPr>
        <w:br/>
        <w:t>- объекты хранения и переработки нефтепродуктов (нефти и газохранилища, магистральные нефтепродуктопроводы);</w:t>
      </w:r>
      <w:r w:rsidRPr="005242EF">
        <w:rPr>
          <w:rFonts w:ascii="Times New Roman" w:hAnsi="Times New Roman" w:cs="Times New Roman"/>
          <w:sz w:val="24"/>
          <w:szCs w:val="24"/>
        </w:rPr>
        <w:br/>
        <w:t xml:space="preserve">- объекты с хранением и применением ядовитых, взрывчатых и </w:t>
      </w:r>
      <w:proofErr w:type="spellStart"/>
      <w:r w:rsidRPr="005242EF">
        <w:rPr>
          <w:rFonts w:ascii="Times New Roman" w:hAnsi="Times New Roman" w:cs="Times New Roman"/>
          <w:sz w:val="24"/>
          <w:szCs w:val="24"/>
        </w:rPr>
        <w:t>бактериологически</w:t>
      </w:r>
      <w:proofErr w:type="spellEnd"/>
      <w:r w:rsidRPr="005242EF">
        <w:rPr>
          <w:rFonts w:ascii="Times New Roman" w:hAnsi="Times New Roman" w:cs="Times New Roman"/>
          <w:sz w:val="24"/>
          <w:szCs w:val="24"/>
        </w:rPr>
        <w:t xml:space="preserve"> опасных веществ (химические заводы, объекты пищевой, лёгкой, тяжёлой, </w:t>
      </w:r>
      <w:proofErr w:type="gramStart"/>
      <w:r w:rsidRPr="005242EF">
        <w:rPr>
          <w:rFonts w:ascii="Times New Roman" w:hAnsi="Times New Roman" w:cs="Times New Roman"/>
          <w:sz w:val="24"/>
          <w:szCs w:val="24"/>
        </w:rPr>
        <w:t>микро-биологической</w:t>
      </w:r>
      <w:proofErr w:type="gramEnd"/>
      <w:r w:rsidRPr="005242EF">
        <w:rPr>
          <w:rFonts w:ascii="Times New Roman" w:hAnsi="Times New Roman" w:cs="Times New Roman"/>
          <w:sz w:val="24"/>
          <w:szCs w:val="24"/>
        </w:rPr>
        <w:t xml:space="preserve"> промы</w:t>
      </w:r>
      <w:r w:rsidRPr="005242EF">
        <w:rPr>
          <w:rFonts w:ascii="Times New Roman" w:hAnsi="Times New Roman" w:cs="Times New Roman"/>
          <w:sz w:val="24"/>
          <w:szCs w:val="24"/>
        </w:rPr>
        <w:t>ш</w:t>
      </w:r>
      <w:r w:rsidRPr="005242EF">
        <w:rPr>
          <w:rFonts w:ascii="Times New Roman" w:hAnsi="Times New Roman" w:cs="Times New Roman"/>
          <w:sz w:val="24"/>
          <w:szCs w:val="24"/>
        </w:rPr>
        <w:t>ленности, технические холодильники с хлором и аммиаком).</w:t>
      </w:r>
      <w:r w:rsidRPr="005242EF">
        <w:rPr>
          <w:rFonts w:ascii="Times New Roman" w:hAnsi="Times New Roman" w:cs="Times New Roman"/>
          <w:sz w:val="24"/>
          <w:szCs w:val="24"/>
        </w:rPr>
        <w:br/>
        <w:t>Отличительная особенность этих объектов заключается в том, что возникновение на них чрезв</w:t>
      </w:r>
      <w:r w:rsidRPr="005242EF">
        <w:rPr>
          <w:rFonts w:ascii="Times New Roman" w:hAnsi="Times New Roman" w:cs="Times New Roman"/>
          <w:sz w:val="24"/>
          <w:szCs w:val="24"/>
        </w:rPr>
        <w:t>ы</w:t>
      </w:r>
      <w:r w:rsidRPr="005242EF">
        <w:rPr>
          <w:rFonts w:ascii="Times New Roman" w:hAnsi="Times New Roman" w:cs="Times New Roman"/>
          <w:sz w:val="24"/>
          <w:szCs w:val="24"/>
        </w:rPr>
        <w:t>чайных обстоятельств, вызванных террористическими актами, приводит, как правило, к большим разрушениям, человеческим жертвам и загрязнению окружающей среды.</w:t>
      </w:r>
      <w:r w:rsidRPr="005242EF">
        <w:rPr>
          <w:rFonts w:ascii="Times New Roman" w:hAnsi="Times New Roman" w:cs="Times New Roman"/>
          <w:sz w:val="24"/>
          <w:szCs w:val="24"/>
        </w:rPr>
        <w:br/>
        <w:t xml:space="preserve">На указанных объектах, охраняемых частными охранными предприятиями и подразделениями </w:t>
      </w:r>
      <w:r w:rsidRPr="005242EF">
        <w:rPr>
          <w:rFonts w:ascii="Times New Roman" w:hAnsi="Times New Roman" w:cs="Times New Roman"/>
          <w:sz w:val="24"/>
          <w:szCs w:val="24"/>
        </w:rPr>
        <w:lastRenderedPageBreak/>
        <w:t>в</w:t>
      </w:r>
      <w:r w:rsidRPr="005242EF">
        <w:rPr>
          <w:rFonts w:ascii="Times New Roman" w:hAnsi="Times New Roman" w:cs="Times New Roman"/>
          <w:sz w:val="24"/>
          <w:szCs w:val="24"/>
        </w:rPr>
        <w:t>е</w:t>
      </w:r>
      <w:r w:rsidRPr="005242EF">
        <w:rPr>
          <w:rFonts w:ascii="Times New Roman" w:hAnsi="Times New Roman" w:cs="Times New Roman"/>
          <w:sz w:val="24"/>
          <w:szCs w:val="24"/>
        </w:rPr>
        <w:t>домственной охраны, могут произойти следующие чрезвычайные обстоятельства:</w:t>
      </w:r>
      <w:r w:rsidRPr="005242EF">
        <w:rPr>
          <w:rFonts w:ascii="Times New Roman" w:hAnsi="Times New Roman" w:cs="Times New Roman"/>
          <w:sz w:val="24"/>
          <w:szCs w:val="24"/>
        </w:rPr>
        <w:br/>
        <w:t>1. Нападение на объект преступников в целях грабежа или взятия заложников.</w:t>
      </w:r>
      <w:r w:rsidRPr="005242EF">
        <w:rPr>
          <w:rFonts w:ascii="Times New Roman" w:hAnsi="Times New Roman" w:cs="Times New Roman"/>
          <w:sz w:val="24"/>
          <w:szCs w:val="24"/>
        </w:rPr>
        <w:br/>
        <w:t xml:space="preserve">2. </w:t>
      </w:r>
      <w:proofErr w:type="gramStart"/>
      <w:r w:rsidRPr="005242EF">
        <w:rPr>
          <w:rFonts w:ascii="Times New Roman" w:hAnsi="Times New Roman" w:cs="Times New Roman"/>
          <w:sz w:val="24"/>
          <w:szCs w:val="24"/>
        </w:rPr>
        <w:t>Террористические акты, приводящие к следующим ситуациям:</w:t>
      </w:r>
      <w:r w:rsidRPr="005242EF">
        <w:rPr>
          <w:rFonts w:ascii="Times New Roman" w:hAnsi="Times New Roman" w:cs="Times New Roman"/>
          <w:sz w:val="24"/>
          <w:szCs w:val="24"/>
        </w:rPr>
        <w:br/>
        <w:t>- радиоактивное заражение (ядерный взрыв);</w:t>
      </w:r>
      <w:r w:rsidRPr="005242EF">
        <w:rPr>
          <w:rFonts w:ascii="Times New Roman" w:hAnsi="Times New Roman" w:cs="Times New Roman"/>
          <w:sz w:val="24"/>
          <w:szCs w:val="24"/>
        </w:rPr>
        <w:br/>
        <w:t>- химическое заражение;</w:t>
      </w:r>
      <w:r w:rsidRPr="005242EF">
        <w:rPr>
          <w:rFonts w:ascii="Times New Roman" w:hAnsi="Times New Roman" w:cs="Times New Roman"/>
          <w:sz w:val="24"/>
          <w:szCs w:val="24"/>
        </w:rPr>
        <w:br/>
        <w:t>- биологическое заражение;</w:t>
      </w:r>
      <w:r w:rsidRPr="005242EF">
        <w:rPr>
          <w:rFonts w:ascii="Times New Roman" w:hAnsi="Times New Roman" w:cs="Times New Roman"/>
          <w:sz w:val="24"/>
          <w:szCs w:val="24"/>
        </w:rPr>
        <w:br/>
        <w:t>- пожар;</w:t>
      </w:r>
      <w:r w:rsidRPr="005242EF">
        <w:rPr>
          <w:rFonts w:ascii="Times New Roman" w:hAnsi="Times New Roman" w:cs="Times New Roman"/>
          <w:sz w:val="24"/>
          <w:szCs w:val="24"/>
        </w:rPr>
        <w:br/>
        <w:t>- взрыв химических веществ или боеприпасов;</w:t>
      </w:r>
      <w:r w:rsidRPr="005242EF">
        <w:rPr>
          <w:rFonts w:ascii="Times New Roman" w:hAnsi="Times New Roman" w:cs="Times New Roman"/>
          <w:sz w:val="24"/>
          <w:szCs w:val="24"/>
        </w:rPr>
        <w:br/>
        <w:t>- крушение транспорта;</w:t>
      </w:r>
      <w:r w:rsidRPr="005242EF">
        <w:rPr>
          <w:rFonts w:ascii="Times New Roman" w:hAnsi="Times New Roman" w:cs="Times New Roman"/>
          <w:sz w:val="24"/>
          <w:szCs w:val="24"/>
        </w:rPr>
        <w:br/>
        <w:t>- катастрофическое затопление (цунами, прорыв плотины, сильные осадки);</w:t>
      </w:r>
      <w:r w:rsidRPr="005242EF">
        <w:rPr>
          <w:rFonts w:ascii="Times New Roman" w:hAnsi="Times New Roman" w:cs="Times New Roman"/>
          <w:sz w:val="24"/>
          <w:szCs w:val="24"/>
        </w:rPr>
        <w:br/>
        <w:t>- ураган (тайфун, смерч);</w:t>
      </w:r>
      <w:r w:rsidRPr="005242EF">
        <w:rPr>
          <w:rFonts w:ascii="Times New Roman" w:hAnsi="Times New Roman" w:cs="Times New Roman"/>
          <w:sz w:val="24"/>
          <w:szCs w:val="24"/>
        </w:rPr>
        <w:br/>
        <w:t>- землетрясение (оползень, сель, разрушение здания от ветхости или дефекта конструкции);</w:t>
      </w:r>
      <w:r w:rsidRPr="005242EF">
        <w:rPr>
          <w:rFonts w:ascii="Times New Roman" w:hAnsi="Times New Roman" w:cs="Times New Roman"/>
          <w:sz w:val="24"/>
          <w:szCs w:val="24"/>
        </w:rPr>
        <w:br/>
        <w:t>- массовые беспорядки;</w:t>
      </w:r>
      <w:r w:rsidRPr="005242EF">
        <w:rPr>
          <w:rFonts w:ascii="Times New Roman" w:hAnsi="Times New Roman" w:cs="Times New Roman"/>
          <w:sz w:val="24"/>
          <w:szCs w:val="24"/>
        </w:rPr>
        <w:br/>
        <w:t>- некоторые другие ситуации.</w:t>
      </w:r>
      <w:proofErr w:type="gramEnd"/>
      <w:r w:rsidRPr="005242EF">
        <w:rPr>
          <w:rFonts w:ascii="Times New Roman" w:hAnsi="Times New Roman" w:cs="Times New Roman"/>
          <w:sz w:val="24"/>
          <w:szCs w:val="24"/>
        </w:rPr>
        <w:br/>
        <w:t>Чрезвычайные обстоятельства и экстремальные ситуации бывают самые неожиданные, внезапные, эмоционально напряженные. В таких ситуациях сотрудники охранных предприятий должны быстро определить возникшую угрозу для жизни, обеспечить защиту людей и материальных ценн</w:t>
      </w:r>
      <w:r w:rsidRPr="005242EF">
        <w:rPr>
          <w:rFonts w:ascii="Times New Roman" w:hAnsi="Times New Roman" w:cs="Times New Roman"/>
          <w:sz w:val="24"/>
          <w:szCs w:val="24"/>
        </w:rPr>
        <w:t>о</w:t>
      </w:r>
      <w:r w:rsidRPr="005242EF">
        <w:rPr>
          <w:rFonts w:ascii="Times New Roman" w:hAnsi="Times New Roman" w:cs="Times New Roman"/>
          <w:sz w:val="24"/>
          <w:szCs w:val="24"/>
        </w:rPr>
        <w:t>стей, а также собственную безопасность. При этом они должны проявлять психологическую устойчивость, выдержку, в критических ситуациях действовать решительно, команды и указания отдавать четко и требовательно, пресекать панику среди населения, защищать себя от различных травм.</w:t>
      </w:r>
      <w:r w:rsidRPr="005242EF">
        <w:rPr>
          <w:rFonts w:ascii="Times New Roman" w:hAnsi="Times New Roman" w:cs="Times New Roman"/>
          <w:sz w:val="24"/>
          <w:szCs w:val="24"/>
        </w:rPr>
        <w:br/>
        <w:t>Сотрудник охранного предприятия, непосредственно несущий охрану объекта, должен знать его особенности, порядок действия в случае вероятных чрезвычайных обстоятельств на объекте, а также меры по ликвидации аварии или катастрофы и последствий от них.</w:t>
      </w:r>
      <w:r w:rsidRPr="005242EF">
        <w:rPr>
          <w:rFonts w:ascii="Times New Roman" w:hAnsi="Times New Roman" w:cs="Times New Roman"/>
          <w:sz w:val="24"/>
          <w:szCs w:val="24"/>
        </w:rPr>
        <w:br/>
        <w:t>Он должен уметь пользоваться средствами индивидуальной защиты и специальными техниче</w:t>
      </w:r>
      <w:r w:rsidRPr="00CB4559">
        <w:rPr>
          <w:sz w:val="24"/>
          <w:szCs w:val="24"/>
        </w:rPr>
        <w:t>ск</w:t>
      </w:r>
      <w:r w:rsidRPr="00CB4559">
        <w:rPr>
          <w:sz w:val="24"/>
          <w:szCs w:val="24"/>
        </w:rPr>
        <w:t>и</w:t>
      </w:r>
      <w:r w:rsidRPr="00E936FC">
        <w:rPr>
          <w:rFonts w:ascii="Times New Roman" w:hAnsi="Times New Roman" w:cs="Times New Roman"/>
          <w:sz w:val="24"/>
          <w:szCs w:val="24"/>
        </w:rPr>
        <w:t>ми средствами, уметь оказывать пострадавшим первую помощь до приезда врачей.</w:t>
      </w:r>
    </w:p>
    <w:p w:rsidR="00C74455" w:rsidRDefault="00C74455">
      <w:bookmarkStart w:id="0" w:name="_GoBack"/>
      <w:bookmarkEnd w:id="0"/>
    </w:p>
    <w:sectPr w:rsidR="00C74455" w:rsidSect="00E765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82"/>
    <w:rsid w:val="00623482"/>
    <w:rsid w:val="00C74455"/>
    <w:rsid w:val="00D57EDC"/>
    <w:rsid w:val="00E7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EDC"/>
    <w:pPr>
      <w:spacing w:after="0"/>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EDC"/>
    <w:pPr>
      <w:spacing w:after="0"/>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2071</Words>
  <Characters>11805</Characters>
  <Application>Microsoft Office Word</Application>
  <DocSecurity>0</DocSecurity>
  <Lines>98</Lines>
  <Paragraphs>27</Paragraphs>
  <ScaleCrop>false</ScaleCrop>
  <Company>diakov.net</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2020-05-18T07:26:00Z</dcterms:created>
  <dcterms:modified xsi:type="dcterms:W3CDTF">2020-05-18T07:26:00Z</dcterms:modified>
</cp:coreProperties>
</file>